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2" w:rsidRDefault="006A43F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A43F2" w:rsidRDefault="006A43F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B20FD7">
        <w:rPr>
          <w:rFonts w:ascii="Bookman Old Style" w:hAnsi="Bookman Old Style" w:cs="Arial"/>
          <w:b/>
          <w:bCs/>
          <w:noProof/>
        </w:rPr>
        <w:t>PLANT BIOLOGY &amp; ADV. ZOOLOGY</w:t>
      </w:r>
    </w:p>
    <w:p w:rsidR="006A43F2" w:rsidRDefault="006A43F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6A43F2" w:rsidRDefault="006A43F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CH 1100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CHEMISTRY FOR BIOLOGISTS - I</w:t>
      </w:r>
    </w:p>
    <w:p w:rsidR="006A43F2" w:rsidRDefault="006A43F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A43F2" w:rsidRDefault="006229C5">
      <w:pPr>
        <w:jc w:val="center"/>
        <w:rPr>
          <w:rFonts w:ascii="Bookman Old Style" w:hAnsi="Bookman Old Style"/>
          <w:sz w:val="20"/>
          <w:szCs w:val="20"/>
        </w:rPr>
      </w:pPr>
      <w:r w:rsidRPr="006229C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A43F2" w:rsidRDefault="006A43F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A43F2" w:rsidRDefault="006229C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229C5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6A43F2">
        <w:rPr>
          <w:rFonts w:ascii="Bookman Old Style" w:hAnsi="Bookman Old Style" w:cs="Arial"/>
        </w:rPr>
        <w:t xml:space="preserve">                 </w:t>
      </w:r>
      <w:proofErr w:type="gramStart"/>
      <w:r w:rsidR="006A43F2">
        <w:rPr>
          <w:rFonts w:ascii="Bookman Old Style" w:hAnsi="Bookman Old Style" w:cs="Arial"/>
        </w:rPr>
        <w:t>Time :</w:t>
      </w:r>
      <w:proofErr w:type="gramEnd"/>
      <w:r w:rsidR="006A43F2">
        <w:rPr>
          <w:rFonts w:ascii="Bookman Old Style" w:hAnsi="Bookman Old Style" w:cs="Arial"/>
        </w:rPr>
        <w:t xml:space="preserve"> </w:t>
      </w:r>
      <w:r w:rsidR="006A43F2" w:rsidRPr="00E905B3">
        <w:rPr>
          <w:rFonts w:ascii="Bookman Old Style" w:hAnsi="Bookman Old Style" w:cs="Arial"/>
          <w:noProof/>
          <w:szCs w:val="22"/>
        </w:rPr>
        <w:t>1:00 - 4:00</w:t>
      </w:r>
      <w:r w:rsidR="006A43F2">
        <w:rPr>
          <w:rFonts w:ascii="Bookman Old Style" w:hAnsi="Bookman Old Style" w:cs="Arial"/>
          <w:noProof/>
        </w:rPr>
        <w:t xml:space="preserve"> </w:t>
      </w:r>
      <w:r w:rsidR="006A43F2">
        <w:rPr>
          <w:rFonts w:ascii="Bookman Old Style" w:hAnsi="Bookman Old Style" w:cs="Arial"/>
          <w:noProof/>
        </w:rPr>
        <w:tab/>
      </w:r>
      <w:r w:rsidR="006A43F2">
        <w:rPr>
          <w:rFonts w:ascii="Bookman Old Style" w:hAnsi="Bookman Old Style" w:cs="Arial"/>
        </w:rPr>
        <w:t xml:space="preserve">                                             </w:t>
      </w:r>
    </w:p>
    <w:p w:rsidR="006A43F2" w:rsidRDefault="006A43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6A43F2" w:rsidSect="006A43F2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20FD7" w:rsidRDefault="00B20FD7" w:rsidP="00B20FD7">
      <w:pPr>
        <w:spacing w:line="360" w:lineRule="atLeast"/>
        <w:jc w:val="center"/>
        <w:rPr>
          <w:b/>
        </w:rPr>
      </w:pPr>
    </w:p>
    <w:p w:rsidR="00B20FD7" w:rsidRDefault="00B20FD7" w:rsidP="00B20FD7">
      <w:pPr>
        <w:spacing w:line="360" w:lineRule="atLeast"/>
        <w:jc w:val="center"/>
      </w:pPr>
      <w:r>
        <w:rPr>
          <w:b/>
        </w:rPr>
        <w:t>Part – A</w:t>
      </w:r>
    </w:p>
    <w:p w:rsidR="00B20FD7" w:rsidRDefault="00B20FD7" w:rsidP="00B20FD7">
      <w:pPr>
        <w:spacing w:line="360" w:lineRule="atLeast"/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the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(10 × 2 = 20)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relative error.</w:t>
      </w:r>
      <w:r>
        <w:rPr>
          <w:rFonts w:ascii="Times New Roman" w:hAnsi="Times New Roman"/>
          <w:sz w:val="24"/>
          <w:szCs w:val="24"/>
        </w:rPr>
        <w:tab/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TLC is superior to paper and column chromatography?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adsorbents? Give an example.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intermolecular hydrogen bonding? Give an example.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dipole – dipole interaction?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hormones?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normality?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enzyme catalyst?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source and deficiency of vitamin A.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of vitamin E.</w:t>
      </w: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– B</w:t>
      </w:r>
    </w:p>
    <w:p w:rsidR="00B20FD7" w:rsidRDefault="00B20FD7" w:rsidP="00B20FD7">
      <w:pPr>
        <w:spacing w:line="360" w:lineRule="atLeast"/>
      </w:pPr>
      <w:r>
        <w:rPr>
          <w:i/>
        </w:rPr>
        <w:t xml:space="preserve">Answer any </w:t>
      </w:r>
      <w:r>
        <w:rPr>
          <w:b/>
          <w:i/>
        </w:rPr>
        <w:t>eight</w:t>
      </w:r>
      <w:r>
        <w:rPr>
          <w:i/>
        </w:rPr>
        <w:t xml:space="preserve"> questions: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(8 × 5 = 40)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five points of handling of acids.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factors affecting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value.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crystal structure of </w:t>
      </w:r>
      <w:proofErr w:type="spellStart"/>
      <w:r>
        <w:rPr>
          <w:rFonts w:ascii="Times New Roman" w:hAnsi="Times New Roman"/>
          <w:sz w:val="24"/>
          <w:szCs w:val="24"/>
        </w:rPr>
        <w:t>CsCl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involving the formation of ionic bond?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hybridization and geometry of CH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and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postulates of Werner’s theory.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geometrical isomerism of octahedral complexes.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difference between molecularly and order.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occurrence and composition of fats.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the biological effects and thyroid hormones? 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mechanism of acid buffer.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secondary standard solutions and how are they </w:t>
      </w:r>
      <w:proofErr w:type="spellStart"/>
      <w:r>
        <w:rPr>
          <w:rFonts w:ascii="Times New Roman" w:hAnsi="Times New Roman"/>
          <w:sz w:val="24"/>
          <w:szCs w:val="24"/>
        </w:rPr>
        <w:t>standardis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0FD7" w:rsidRDefault="00B20FD7" w:rsidP="00B20FD7">
      <w:pPr>
        <w:pStyle w:val="ListParagraph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– C</w:t>
      </w:r>
    </w:p>
    <w:p w:rsidR="00B20FD7" w:rsidRDefault="00B20FD7" w:rsidP="00B20FD7">
      <w:pPr>
        <w:spacing w:line="360" w:lineRule="atLeast"/>
      </w:pPr>
      <w:r>
        <w:rPr>
          <w:i/>
        </w:rPr>
        <w:t xml:space="preserve">Answer any </w:t>
      </w:r>
      <w:r>
        <w:rPr>
          <w:b/>
          <w:i/>
        </w:rPr>
        <w:t>four</w:t>
      </w:r>
      <w:r>
        <w:rPr>
          <w:i/>
        </w:rP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(4 × 10 = 40)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prerequisites for choosing adsorbents?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types of adsorbents with suitable example.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Discuss the optical isomerism of octahedral complexes.(7)</w:t>
      </w:r>
    </w:p>
    <w:p w:rsidR="00B20FD7" w:rsidRDefault="00B20FD7" w:rsidP="00B20FD7">
      <w:pPr>
        <w:pStyle w:val="ListParagraph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What are </w:t>
      </w:r>
      <w:proofErr w:type="spellStart"/>
      <w:r>
        <w:rPr>
          <w:rFonts w:ascii="Times New Roman" w:hAnsi="Times New Roman"/>
          <w:sz w:val="24"/>
          <w:szCs w:val="24"/>
        </w:rPr>
        <w:t>polydentate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ligands</w:t>
      </w:r>
      <w:proofErr w:type="spellEnd"/>
      <w:r>
        <w:rPr>
          <w:rFonts w:ascii="Times New Roman" w:hAnsi="Times New Roman"/>
          <w:sz w:val="24"/>
          <w:szCs w:val="24"/>
        </w:rPr>
        <w:t>? Give an example. (3)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before="24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What is rate law? Derive the rate expressions for I order reactions.(5)</w:t>
      </w:r>
    </w:p>
    <w:p w:rsidR="00B20FD7" w:rsidRDefault="00B20FD7" w:rsidP="00B20FD7">
      <w:pPr>
        <w:pStyle w:val="ListParagraph"/>
        <w:spacing w:before="24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are the prerequisites for the preparation of primary standard solutions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5)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before="24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catalyst? Explain homogeneous and heterogeneous catalyst with suitable example.</w:t>
      </w:r>
    </w:p>
    <w:p w:rsidR="00B20FD7" w:rsidRDefault="00B20FD7" w:rsidP="00B20FD7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the structure and function of vitamin A, C, D, K and E.</w:t>
      </w:r>
    </w:p>
    <w:p w:rsidR="006A43F2" w:rsidRDefault="006A43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20FD7" w:rsidRDefault="00B20FD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20FD7" w:rsidRDefault="00B20FD7" w:rsidP="00B20FD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</w:t>
      </w:r>
    </w:p>
    <w:sectPr w:rsidR="00B20FD7" w:rsidSect="006A43F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D4" w:rsidRDefault="00AE6AD4">
      <w:r>
        <w:separator/>
      </w:r>
    </w:p>
  </w:endnote>
  <w:endnote w:type="continuationSeparator" w:id="1">
    <w:p w:rsidR="00AE6AD4" w:rsidRDefault="00AE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D4" w:rsidRDefault="00AE6AD4">
      <w:r>
        <w:separator/>
      </w:r>
    </w:p>
  </w:footnote>
  <w:footnote w:type="continuationSeparator" w:id="1">
    <w:p w:rsidR="00AE6AD4" w:rsidRDefault="00AE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F7CB6"/>
    <w:multiLevelType w:val="hybridMultilevel"/>
    <w:tmpl w:val="D6ECAFA0"/>
    <w:lvl w:ilvl="0" w:tplc="2514D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95924"/>
    <w:rsid w:val="004957B0"/>
    <w:rsid w:val="006229C5"/>
    <w:rsid w:val="006A43F2"/>
    <w:rsid w:val="00951F1B"/>
    <w:rsid w:val="00AE6AD4"/>
    <w:rsid w:val="00B13379"/>
    <w:rsid w:val="00B20FD7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5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9C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29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29C5"/>
    <w:rPr>
      <w:i/>
      <w:iCs/>
    </w:rPr>
  </w:style>
  <w:style w:type="paragraph" w:styleId="Subtitle">
    <w:name w:val="Subtitle"/>
    <w:basedOn w:val="Normal"/>
    <w:qFormat/>
    <w:rsid w:val="006229C5"/>
    <w:pPr>
      <w:jc w:val="center"/>
    </w:pPr>
    <w:rPr>
      <w:b/>
      <w:bCs/>
    </w:rPr>
  </w:style>
  <w:style w:type="paragraph" w:styleId="Header">
    <w:name w:val="header"/>
    <w:basedOn w:val="Normal"/>
    <w:semiHidden/>
    <w:rsid w:val="00622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29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29C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20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2012-10-31T08:20:00Z</cp:lastPrinted>
  <dcterms:created xsi:type="dcterms:W3CDTF">2012-10-31T07:18:00Z</dcterms:created>
  <dcterms:modified xsi:type="dcterms:W3CDTF">2012-10-31T08:20:00Z</dcterms:modified>
</cp:coreProperties>
</file>